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508" w:rsidRDefault="00686F42" w:rsidP="00C00AE4">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45pt;margin-top:12.95pt;width:105.75pt;height:77.05pt;z-index:251658240;visibility:visible">
            <v:imagedata r:id="rId6" o:title=""/>
          </v:shape>
        </w:pict>
      </w:r>
    </w:p>
    <w:p w:rsidR="00460508" w:rsidRPr="00F444E4" w:rsidRDefault="00460508" w:rsidP="00DD4378">
      <w:pPr>
        <w:jc w:val="center"/>
        <w:rPr>
          <w:rFonts w:ascii="Copperplate Gothic Bold" w:hAnsi="Copperplate Gothic Bold" w:cs="Copperplate Gothic Bold"/>
          <w:b/>
          <w:bCs/>
          <w:shadow/>
          <w:sz w:val="48"/>
          <w:szCs w:val="48"/>
        </w:rPr>
      </w:pPr>
      <w:proofErr w:type="spellStart"/>
      <w:r w:rsidRPr="00F444E4">
        <w:rPr>
          <w:rFonts w:ascii="Copperplate Gothic Bold" w:hAnsi="Copperplate Gothic Bold" w:cs="Copperplate Gothic Bold"/>
          <w:b/>
          <w:bCs/>
          <w:shadow/>
          <w:sz w:val="48"/>
          <w:szCs w:val="48"/>
        </w:rPr>
        <w:t>Saltash</w:t>
      </w:r>
      <w:proofErr w:type="spellEnd"/>
      <w:r w:rsidRPr="00F444E4">
        <w:rPr>
          <w:rFonts w:ascii="Copperplate Gothic Bold" w:hAnsi="Copperplate Gothic Bold" w:cs="Copperplate Gothic Bold"/>
          <w:b/>
          <w:bCs/>
          <w:shadow/>
          <w:sz w:val="48"/>
          <w:szCs w:val="48"/>
        </w:rPr>
        <w:t xml:space="preserve"> Sailing Club</w:t>
      </w:r>
    </w:p>
    <w:p w:rsidR="00460508" w:rsidRDefault="00686F42" w:rsidP="00F444E4">
      <w:pPr>
        <w:jc w:val="center"/>
        <w:rPr>
          <w:rFonts w:ascii="Segoe UI" w:hAnsi="Segoe UI" w:cs="Segoe UI"/>
          <w:shadow/>
          <w:color w:val="808080"/>
        </w:rPr>
      </w:pPr>
      <w:hyperlink r:id="rId7" w:history="1">
        <w:r w:rsidR="00460508" w:rsidRPr="004B0CBF">
          <w:rPr>
            <w:rStyle w:val="Hyperlink"/>
            <w:rFonts w:ascii="Segoe UI" w:hAnsi="Segoe UI" w:cs="Segoe UI"/>
            <w:shadow/>
          </w:rPr>
          <w:t>www.</w:t>
        </w:r>
        <w:r w:rsidR="00460508" w:rsidRPr="004B0CBF">
          <w:rPr>
            <w:rStyle w:val="Hyperlink"/>
            <w:rFonts w:ascii="Segoe UI" w:hAnsi="Segoe UI" w:cs="Segoe UI"/>
            <w:b/>
            <w:bCs/>
            <w:shadow/>
          </w:rPr>
          <w:t>saltash</w:t>
        </w:r>
        <w:r w:rsidR="00460508" w:rsidRPr="004B0CBF">
          <w:rPr>
            <w:rStyle w:val="Hyperlink"/>
            <w:rFonts w:ascii="Segoe UI" w:hAnsi="Segoe UI" w:cs="Segoe UI"/>
            <w:shadow/>
          </w:rPr>
          <w:t>sailing</w:t>
        </w:r>
        <w:r w:rsidR="00460508" w:rsidRPr="004B0CBF">
          <w:rPr>
            <w:rStyle w:val="Hyperlink"/>
            <w:rFonts w:ascii="Segoe UI" w:hAnsi="Segoe UI" w:cs="Segoe UI"/>
            <w:b/>
            <w:bCs/>
            <w:shadow/>
          </w:rPr>
          <w:t>club</w:t>
        </w:r>
        <w:r w:rsidR="00460508" w:rsidRPr="004B0CBF">
          <w:rPr>
            <w:rStyle w:val="Hyperlink"/>
            <w:rFonts w:ascii="Segoe UI" w:hAnsi="Segoe UI" w:cs="Segoe UI"/>
            <w:shadow/>
          </w:rPr>
          <w:t>.co.uk</w:t>
        </w:r>
      </w:hyperlink>
    </w:p>
    <w:p w:rsidR="00460508" w:rsidRPr="00F444E4" w:rsidRDefault="00460508" w:rsidP="00DD4378">
      <w:pPr>
        <w:jc w:val="center"/>
        <w:rPr>
          <w:rFonts w:ascii="Copperplate Gothic Bold" w:hAnsi="Copperplate Gothic Bold" w:cs="Copperplate Gothic Bold"/>
          <w:b/>
          <w:bCs/>
          <w:shadow/>
          <w:sz w:val="40"/>
          <w:szCs w:val="40"/>
        </w:rPr>
      </w:pPr>
      <w:r w:rsidRPr="00F444E4">
        <w:rPr>
          <w:rFonts w:ascii="Copperplate Gothic Bold" w:hAnsi="Copperplate Gothic Bold" w:cs="Copperplate Gothic Bold"/>
          <w:b/>
          <w:bCs/>
          <w:shadow/>
          <w:sz w:val="40"/>
          <w:szCs w:val="40"/>
        </w:rPr>
        <w:t>J24 Autumn Cup</w:t>
      </w:r>
    </w:p>
    <w:p w:rsidR="00460508" w:rsidRPr="00F444E4" w:rsidRDefault="00686F42" w:rsidP="00DD4378">
      <w:pPr>
        <w:jc w:val="center"/>
        <w:rPr>
          <w:rFonts w:ascii="Copperplate Gothic Bold" w:hAnsi="Copperplate Gothic Bold" w:cs="Copperplate Gothic Bold"/>
          <w:b/>
          <w:bCs/>
          <w:shadow/>
          <w:sz w:val="32"/>
          <w:szCs w:val="32"/>
        </w:rPr>
      </w:pPr>
      <w:r>
        <w:rPr>
          <w:rFonts w:ascii="Copperplate Gothic Bold" w:hAnsi="Copperplate Gothic Bold" w:cs="Copperplate Gothic Bold"/>
          <w:b/>
          <w:bCs/>
          <w:shadow/>
          <w:sz w:val="32"/>
          <w:szCs w:val="32"/>
        </w:rPr>
        <w:t>Saturday 3</w:t>
      </w:r>
      <w:r>
        <w:rPr>
          <w:rFonts w:ascii="Copperplate Gothic Bold" w:hAnsi="Copperplate Gothic Bold" w:cs="Copperplate Gothic Bold"/>
          <w:b/>
          <w:bCs/>
          <w:shadow/>
          <w:sz w:val="32"/>
          <w:szCs w:val="32"/>
          <w:vertAlign w:val="superscript"/>
        </w:rPr>
        <w:t>rd</w:t>
      </w:r>
      <w:r>
        <w:rPr>
          <w:rFonts w:ascii="Copperplate Gothic Bold" w:hAnsi="Copperplate Gothic Bold" w:cs="Copperplate Gothic Bold"/>
          <w:b/>
          <w:bCs/>
          <w:shadow/>
          <w:sz w:val="32"/>
          <w:szCs w:val="32"/>
        </w:rPr>
        <w:t xml:space="preserve"> &amp; Sunday 4</w:t>
      </w:r>
      <w:r w:rsidR="00460508" w:rsidRPr="00F444E4">
        <w:rPr>
          <w:rFonts w:ascii="Copperplate Gothic Bold" w:hAnsi="Copperplate Gothic Bold" w:cs="Copperplate Gothic Bold"/>
          <w:b/>
          <w:bCs/>
          <w:shadow/>
          <w:sz w:val="32"/>
          <w:szCs w:val="32"/>
          <w:vertAlign w:val="superscript"/>
        </w:rPr>
        <w:t>th</w:t>
      </w:r>
      <w:r>
        <w:rPr>
          <w:rFonts w:ascii="Copperplate Gothic Bold" w:hAnsi="Copperplate Gothic Bold" w:cs="Copperplate Gothic Bold"/>
          <w:b/>
          <w:bCs/>
          <w:shadow/>
          <w:sz w:val="32"/>
          <w:szCs w:val="32"/>
        </w:rPr>
        <w:t xml:space="preserve"> October 2015</w:t>
      </w:r>
    </w:p>
    <w:p w:rsidR="00460508" w:rsidRPr="00DD4378" w:rsidRDefault="00460508" w:rsidP="00DD4378">
      <w:pPr>
        <w:jc w:val="center"/>
        <w:rPr>
          <w:color w:val="FF0000"/>
          <w:sz w:val="40"/>
          <w:szCs w:val="40"/>
        </w:rPr>
      </w:pPr>
      <w:r w:rsidRPr="00DD4378">
        <w:rPr>
          <w:color w:val="FF0000"/>
          <w:sz w:val="40"/>
          <w:szCs w:val="40"/>
        </w:rPr>
        <w:t>Sailing Instructions</w:t>
      </w: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 Rules</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1.1 Racing will be governed by the 'rules' as defined in the Racing Rules of Sailing (RRS),</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the</w:t>
      </w:r>
      <w:proofErr w:type="gramEnd"/>
      <w:r w:rsidRPr="00BF0B1E">
        <w:rPr>
          <w:rFonts w:ascii="Times New Roman" w:hAnsi="Times New Roman" w:cs="Times New Roman"/>
        </w:rPr>
        <w:t xml:space="preserve"> Prescriptions of the Royal Yachting Association, the Class Rules of the J24 Class</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Association, the Notice of Race and these Sailing Instructions. In the event of any conflict, the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Sailing Instructions shall prevail.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 The Dockyard Port of Plymouth Order (DPPO) and Plymouth Local Notice to Mariners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(PLNTM) shall apply.  In particular, regulations regarding the safe navigation of large vessels shall be strictly observed. When the Race committee believes that such regulations have been broken so as to bring the sport into disrepute it will act under RRS 60.2c requesting the Protest Committee to act under RRS 69.1, Allegations of Gross Misconduct. Details of DPPO and PLMTM are displayed on QHM Plymouth’s website. </w:t>
      </w:r>
      <w:hyperlink r:id="rId8" w:history="1">
        <w:r w:rsidRPr="00BF0B1E">
          <w:rPr>
            <w:rStyle w:val="Hyperlink"/>
            <w:rFonts w:ascii="Times New Roman" w:hAnsi="Times New Roman" w:cs="Times New Roman"/>
            <w:color w:val="auto"/>
          </w:rPr>
          <w:t>http://www.qhm.mod.uk/plymouth/regulations/dppo</w:t>
        </w:r>
      </w:hyperlink>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2. Notices to Competitors</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 Notices to competitors will be posted on the official notice boards located </w:t>
      </w:r>
      <w:r>
        <w:rPr>
          <w:rFonts w:ascii="Times New Roman" w:hAnsi="Times New Roman" w:cs="Times New Roman"/>
        </w:rPr>
        <w:t>at the race office window</w:t>
      </w:r>
      <w:r w:rsidRPr="00BF0B1E">
        <w:rPr>
          <w:rFonts w:ascii="Times New Roman" w:hAnsi="Times New Roman" w:cs="Times New Roman"/>
        </w:rPr>
        <w:t xml:space="preserve"> at the SSC.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3. Changes to Sailing Instructions</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3.1 Any change to the Sailing Instructions for Saturdays racing will be signalled from the committee boat by displaying IC flag L with 1 sound signal. The change will be broadcasted on </w:t>
      </w:r>
      <w:proofErr w:type="spellStart"/>
      <w:r w:rsidRPr="00BF0B1E">
        <w:rPr>
          <w:rFonts w:ascii="Times New Roman" w:hAnsi="Times New Roman" w:cs="Times New Roman"/>
        </w:rPr>
        <w:t>Ch</w:t>
      </w:r>
      <w:proofErr w:type="spellEnd"/>
      <w:r w:rsidRPr="00BF0B1E">
        <w:rPr>
          <w:rFonts w:ascii="Times New Roman" w:hAnsi="Times New Roman" w:cs="Times New Roman"/>
        </w:rPr>
        <w:t xml:space="preserve"> 37.</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3.2 Any changes to the Sailing Instructions on Sunday will be posted on </w:t>
      </w:r>
      <w:proofErr w:type="gramStart"/>
      <w:r w:rsidRPr="00BF0B1E">
        <w:rPr>
          <w:rFonts w:ascii="Times New Roman" w:hAnsi="Times New Roman" w:cs="Times New Roman"/>
        </w:rPr>
        <w:t xml:space="preserve">the </w:t>
      </w:r>
      <w:r>
        <w:rPr>
          <w:rFonts w:ascii="Times New Roman" w:hAnsi="Times New Roman" w:cs="Times New Roman"/>
        </w:rPr>
        <w:t xml:space="preserve"> </w:t>
      </w:r>
      <w:proofErr w:type="spellStart"/>
      <w:r>
        <w:rPr>
          <w:rFonts w:ascii="Times New Roman" w:hAnsi="Times New Roman" w:cs="Times New Roman"/>
        </w:rPr>
        <w:t>Saltash</w:t>
      </w:r>
      <w:proofErr w:type="spellEnd"/>
      <w:proofErr w:type="gramEnd"/>
      <w:r>
        <w:rPr>
          <w:rFonts w:ascii="Times New Roman" w:hAnsi="Times New Roman" w:cs="Times New Roman"/>
        </w:rPr>
        <w:t xml:space="preserve"> Sailing Club (</w:t>
      </w:r>
      <w:r w:rsidRPr="00BF0B1E">
        <w:rPr>
          <w:rFonts w:ascii="Times New Roman" w:hAnsi="Times New Roman" w:cs="Times New Roman"/>
        </w:rPr>
        <w:t>SSC</w:t>
      </w:r>
      <w:r>
        <w:rPr>
          <w:rFonts w:ascii="Times New Roman" w:hAnsi="Times New Roman" w:cs="Times New Roman"/>
        </w:rPr>
        <w:t>)</w:t>
      </w:r>
      <w:r w:rsidRPr="00BF0B1E">
        <w:rPr>
          <w:rFonts w:ascii="Times New Roman" w:hAnsi="Times New Roman" w:cs="Times New Roman"/>
        </w:rPr>
        <w:t xml:space="preserve"> official notice board a minimum of 90 minutes before the scheduled starting time of the race, or races, affected except that any change to the schedule of races will be posted by 20.00hrs on the day before it will take effect.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4. Signals Made Ashore</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4.1 Signals made ashore will be displayed from the SSC flagstaff.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5. Schedule of Races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7"/>
        <w:gridCol w:w="2070"/>
        <w:gridCol w:w="3432"/>
        <w:gridCol w:w="2747"/>
      </w:tblGrid>
      <w:tr w:rsidR="00460508" w:rsidRPr="00FF588D">
        <w:tc>
          <w:tcPr>
            <w:tcW w:w="1157" w:type="dxa"/>
          </w:tcPr>
          <w:p w:rsidR="00460508" w:rsidRPr="00FF588D" w:rsidRDefault="00460508" w:rsidP="00FF588D">
            <w:pPr>
              <w:spacing w:after="0" w:line="240" w:lineRule="auto"/>
              <w:jc w:val="center"/>
              <w:rPr>
                <w:rFonts w:ascii="Times New Roman" w:hAnsi="Times New Roman" w:cs="Times New Roman"/>
              </w:rPr>
            </w:pPr>
            <w:r w:rsidRPr="00FF588D">
              <w:rPr>
                <w:rFonts w:ascii="Times New Roman" w:hAnsi="Times New Roman" w:cs="Times New Roman"/>
              </w:rPr>
              <w:t>Date</w:t>
            </w:r>
          </w:p>
        </w:tc>
        <w:tc>
          <w:tcPr>
            <w:tcW w:w="2070" w:type="dxa"/>
          </w:tcPr>
          <w:p w:rsidR="00460508" w:rsidRPr="00FF588D" w:rsidRDefault="00460508" w:rsidP="00FF588D">
            <w:pPr>
              <w:spacing w:after="0" w:line="240" w:lineRule="auto"/>
              <w:jc w:val="center"/>
              <w:rPr>
                <w:rFonts w:ascii="Times New Roman" w:hAnsi="Times New Roman" w:cs="Times New Roman"/>
              </w:rPr>
            </w:pPr>
            <w:r w:rsidRPr="00FF588D">
              <w:rPr>
                <w:rFonts w:ascii="Times New Roman" w:hAnsi="Times New Roman" w:cs="Times New Roman"/>
              </w:rPr>
              <w:t>Start Time</w:t>
            </w:r>
          </w:p>
        </w:tc>
        <w:tc>
          <w:tcPr>
            <w:tcW w:w="3432" w:type="dxa"/>
          </w:tcPr>
          <w:p w:rsidR="00460508" w:rsidRPr="00FF588D" w:rsidRDefault="00460508" w:rsidP="00FF588D">
            <w:pPr>
              <w:spacing w:after="0" w:line="240" w:lineRule="auto"/>
              <w:jc w:val="center"/>
              <w:rPr>
                <w:rFonts w:ascii="Times New Roman" w:hAnsi="Times New Roman" w:cs="Times New Roman"/>
              </w:rPr>
            </w:pPr>
            <w:r w:rsidRPr="00FF588D">
              <w:rPr>
                <w:rFonts w:ascii="Times New Roman" w:hAnsi="Times New Roman" w:cs="Times New Roman"/>
              </w:rPr>
              <w:t>Race Information</w:t>
            </w:r>
          </w:p>
        </w:tc>
        <w:tc>
          <w:tcPr>
            <w:tcW w:w="2747" w:type="dxa"/>
          </w:tcPr>
          <w:p w:rsidR="00460508" w:rsidRPr="00FF588D" w:rsidRDefault="00460508" w:rsidP="00FF588D">
            <w:pPr>
              <w:spacing w:after="0" w:line="240" w:lineRule="auto"/>
              <w:jc w:val="center"/>
              <w:rPr>
                <w:rFonts w:ascii="Times New Roman" w:hAnsi="Times New Roman" w:cs="Times New Roman"/>
              </w:rPr>
            </w:pPr>
            <w:r w:rsidRPr="00FF588D">
              <w:rPr>
                <w:rFonts w:ascii="Times New Roman" w:hAnsi="Times New Roman" w:cs="Times New Roman"/>
              </w:rPr>
              <w:t>Race Location</w:t>
            </w:r>
          </w:p>
        </w:tc>
      </w:tr>
      <w:tr w:rsidR="00460508" w:rsidRPr="00FF588D">
        <w:trPr>
          <w:trHeight w:val="124"/>
        </w:trPr>
        <w:tc>
          <w:tcPr>
            <w:tcW w:w="1157" w:type="dxa"/>
          </w:tcPr>
          <w:p w:rsidR="00460508" w:rsidRPr="00FF588D" w:rsidRDefault="00460508" w:rsidP="00FF588D">
            <w:pPr>
              <w:spacing w:after="0" w:line="240" w:lineRule="auto"/>
              <w:rPr>
                <w:rFonts w:ascii="Times New Roman" w:hAnsi="Times New Roman" w:cs="Times New Roman"/>
              </w:rPr>
            </w:pPr>
          </w:p>
        </w:tc>
        <w:tc>
          <w:tcPr>
            <w:tcW w:w="2070" w:type="dxa"/>
          </w:tcPr>
          <w:p w:rsidR="00460508" w:rsidRPr="00FF588D" w:rsidRDefault="00460508" w:rsidP="00FF588D">
            <w:pPr>
              <w:spacing w:after="0" w:line="240" w:lineRule="auto"/>
              <w:rPr>
                <w:rFonts w:ascii="Times New Roman" w:hAnsi="Times New Roman" w:cs="Times New Roman"/>
              </w:rPr>
            </w:pPr>
          </w:p>
        </w:tc>
        <w:tc>
          <w:tcPr>
            <w:tcW w:w="3432" w:type="dxa"/>
          </w:tcPr>
          <w:p w:rsidR="00460508" w:rsidRPr="00FF588D" w:rsidRDefault="00460508" w:rsidP="00FF588D">
            <w:pPr>
              <w:spacing w:after="0" w:line="240" w:lineRule="auto"/>
              <w:rPr>
                <w:rFonts w:ascii="Times New Roman" w:hAnsi="Times New Roman" w:cs="Times New Roman"/>
              </w:rPr>
            </w:pPr>
          </w:p>
        </w:tc>
        <w:tc>
          <w:tcPr>
            <w:tcW w:w="2747" w:type="dxa"/>
          </w:tcPr>
          <w:p w:rsidR="00460508" w:rsidRPr="00FF588D" w:rsidRDefault="00460508" w:rsidP="00FF588D">
            <w:pPr>
              <w:spacing w:after="0" w:line="240" w:lineRule="auto"/>
              <w:rPr>
                <w:rFonts w:ascii="Times New Roman" w:hAnsi="Times New Roman" w:cs="Times New Roman"/>
              </w:rPr>
            </w:pPr>
          </w:p>
        </w:tc>
      </w:tr>
      <w:tr w:rsidR="00460508" w:rsidRPr="00FF588D">
        <w:tc>
          <w:tcPr>
            <w:tcW w:w="1157"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 xml:space="preserve">Saturday </w:t>
            </w:r>
          </w:p>
          <w:p w:rsidR="00460508" w:rsidRPr="00FF588D" w:rsidRDefault="00686F42" w:rsidP="00FF588D">
            <w:pPr>
              <w:spacing w:after="0" w:line="240" w:lineRule="auto"/>
              <w:rPr>
                <w:rFonts w:ascii="Times New Roman" w:hAnsi="Times New Roman" w:cs="Times New Roman"/>
              </w:rPr>
            </w:pP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Oc</w:t>
            </w:r>
            <w:r w:rsidR="00460508" w:rsidRPr="00FF588D">
              <w:rPr>
                <w:rFonts w:ascii="Times New Roman" w:hAnsi="Times New Roman" w:cs="Times New Roman"/>
              </w:rPr>
              <w:t>t</w:t>
            </w:r>
          </w:p>
        </w:tc>
        <w:tc>
          <w:tcPr>
            <w:tcW w:w="2070"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First race Warning Signal 10.55</w:t>
            </w:r>
          </w:p>
        </w:tc>
        <w:tc>
          <w:tcPr>
            <w:tcW w:w="3432"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 xml:space="preserve">3 windward / leeward races. </w:t>
            </w:r>
          </w:p>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Courses as per Appendix A</w:t>
            </w:r>
          </w:p>
        </w:tc>
        <w:tc>
          <w:tcPr>
            <w:tcW w:w="2747"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Plymouth Sound north of Plymouth Breakwater.</w:t>
            </w:r>
          </w:p>
        </w:tc>
      </w:tr>
      <w:tr w:rsidR="00460508" w:rsidRPr="00FF588D">
        <w:tc>
          <w:tcPr>
            <w:tcW w:w="1157" w:type="dxa"/>
          </w:tcPr>
          <w:p w:rsidR="00460508" w:rsidRPr="00FF588D" w:rsidRDefault="00460508" w:rsidP="00FF588D">
            <w:pPr>
              <w:spacing w:after="0" w:line="240" w:lineRule="auto"/>
              <w:rPr>
                <w:rFonts w:ascii="Times New Roman" w:hAnsi="Times New Roman" w:cs="Times New Roman"/>
              </w:rPr>
            </w:pPr>
          </w:p>
        </w:tc>
        <w:tc>
          <w:tcPr>
            <w:tcW w:w="2070" w:type="dxa"/>
          </w:tcPr>
          <w:p w:rsidR="00460508" w:rsidRPr="00FF588D" w:rsidRDefault="00460508" w:rsidP="00FF588D">
            <w:pPr>
              <w:spacing w:after="0" w:line="240" w:lineRule="auto"/>
              <w:rPr>
                <w:rFonts w:ascii="Times New Roman" w:hAnsi="Times New Roman" w:cs="Times New Roman"/>
              </w:rPr>
            </w:pPr>
          </w:p>
        </w:tc>
        <w:tc>
          <w:tcPr>
            <w:tcW w:w="3432"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Race 4 is a ‘Bottle race’ as described in Appendix B.</w:t>
            </w:r>
          </w:p>
        </w:tc>
        <w:tc>
          <w:tcPr>
            <w:tcW w:w="2747"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 xml:space="preserve">Start in Plymouth Sound and finishing across </w:t>
            </w:r>
            <w:proofErr w:type="spellStart"/>
            <w:r w:rsidRPr="00FF588D">
              <w:rPr>
                <w:rFonts w:ascii="Times New Roman" w:hAnsi="Times New Roman" w:cs="Times New Roman"/>
              </w:rPr>
              <w:t>Saltash</w:t>
            </w:r>
            <w:proofErr w:type="spellEnd"/>
            <w:r w:rsidRPr="00FF588D">
              <w:rPr>
                <w:rFonts w:ascii="Times New Roman" w:hAnsi="Times New Roman" w:cs="Times New Roman"/>
              </w:rPr>
              <w:t xml:space="preserve"> SC club finish line in River Tamar.</w:t>
            </w:r>
          </w:p>
        </w:tc>
      </w:tr>
      <w:tr w:rsidR="00460508" w:rsidRPr="00FF588D">
        <w:tc>
          <w:tcPr>
            <w:tcW w:w="1157" w:type="dxa"/>
          </w:tcPr>
          <w:p w:rsidR="00460508" w:rsidRPr="00FF588D" w:rsidRDefault="00460508" w:rsidP="00FF588D">
            <w:pPr>
              <w:spacing w:after="0" w:line="240" w:lineRule="auto"/>
              <w:rPr>
                <w:rFonts w:ascii="Times New Roman" w:hAnsi="Times New Roman" w:cs="Times New Roman"/>
              </w:rPr>
            </w:pPr>
          </w:p>
        </w:tc>
        <w:tc>
          <w:tcPr>
            <w:tcW w:w="2070" w:type="dxa"/>
          </w:tcPr>
          <w:p w:rsidR="00460508" w:rsidRPr="00FF588D" w:rsidRDefault="00460508" w:rsidP="00FF588D">
            <w:pPr>
              <w:spacing w:after="0" w:line="240" w:lineRule="auto"/>
              <w:rPr>
                <w:rFonts w:ascii="Times New Roman" w:hAnsi="Times New Roman" w:cs="Times New Roman"/>
              </w:rPr>
            </w:pPr>
          </w:p>
        </w:tc>
        <w:tc>
          <w:tcPr>
            <w:tcW w:w="3432" w:type="dxa"/>
          </w:tcPr>
          <w:p w:rsidR="00460508" w:rsidRPr="00FF588D" w:rsidRDefault="00460508" w:rsidP="00FF588D">
            <w:pPr>
              <w:spacing w:after="0" w:line="240" w:lineRule="auto"/>
              <w:rPr>
                <w:rFonts w:ascii="Times New Roman" w:hAnsi="Times New Roman" w:cs="Times New Roman"/>
              </w:rPr>
            </w:pPr>
          </w:p>
        </w:tc>
        <w:tc>
          <w:tcPr>
            <w:tcW w:w="2747" w:type="dxa"/>
          </w:tcPr>
          <w:p w:rsidR="00460508" w:rsidRPr="00FF588D" w:rsidRDefault="00460508" w:rsidP="00FF588D">
            <w:pPr>
              <w:spacing w:after="0" w:line="240" w:lineRule="auto"/>
              <w:rPr>
                <w:rFonts w:ascii="Times New Roman" w:hAnsi="Times New Roman" w:cs="Times New Roman"/>
              </w:rPr>
            </w:pPr>
          </w:p>
        </w:tc>
      </w:tr>
      <w:tr w:rsidR="00460508" w:rsidRPr="00FF588D">
        <w:tc>
          <w:tcPr>
            <w:tcW w:w="1157"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Sunday</w:t>
            </w:r>
          </w:p>
          <w:p w:rsidR="00460508" w:rsidRPr="00FF588D" w:rsidRDefault="00686F42" w:rsidP="00FF588D">
            <w:pPr>
              <w:spacing w:after="0" w:line="240" w:lineRule="auto"/>
              <w:rPr>
                <w:rFonts w:ascii="Times New Roman" w:hAnsi="Times New Roman" w:cs="Times New Roman"/>
              </w:rPr>
            </w:pPr>
            <w:r>
              <w:rPr>
                <w:rFonts w:ascii="Times New Roman" w:hAnsi="Times New Roman" w:cs="Times New Roman"/>
              </w:rPr>
              <w:t>4</w:t>
            </w:r>
            <w:r w:rsidR="00460508" w:rsidRPr="00FF588D">
              <w:rPr>
                <w:rFonts w:ascii="Times New Roman" w:hAnsi="Times New Roman" w:cs="Times New Roman"/>
                <w:vertAlign w:val="superscript"/>
              </w:rPr>
              <w:t>th</w:t>
            </w:r>
            <w:r>
              <w:rPr>
                <w:rFonts w:ascii="Times New Roman" w:hAnsi="Times New Roman" w:cs="Times New Roman"/>
              </w:rPr>
              <w:t xml:space="preserve"> Oct</w:t>
            </w:r>
            <w:bookmarkStart w:id="0" w:name="_GoBack"/>
            <w:bookmarkEnd w:id="0"/>
            <w:r w:rsidR="00460508" w:rsidRPr="00FF588D">
              <w:rPr>
                <w:rFonts w:ascii="Times New Roman" w:hAnsi="Times New Roman" w:cs="Times New Roman"/>
              </w:rPr>
              <w:t>t</w:t>
            </w:r>
          </w:p>
        </w:tc>
        <w:tc>
          <w:tcPr>
            <w:tcW w:w="2070"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09.00</w:t>
            </w:r>
          </w:p>
        </w:tc>
        <w:tc>
          <w:tcPr>
            <w:tcW w:w="3432"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Skippers Briefing</w:t>
            </w:r>
          </w:p>
        </w:tc>
        <w:tc>
          <w:tcPr>
            <w:tcW w:w="2747" w:type="dxa"/>
          </w:tcPr>
          <w:p w:rsidR="00460508" w:rsidRPr="00FF588D" w:rsidRDefault="00460508" w:rsidP="00FF588D">
            <w:pPr>
              <w:spacing w:after="0" w:line="240" w:lineRule="auto"/>
              <w:rPr>
                <w:rFonts w:ascii="Times New Roman" w:hAnsi="Times New Roman" w:cs="Times New Roman"/>
              </w:rPr>
            </w:pPr>
            <w:proofErr w:type="spellStart"/>
            <w:r w:rsidRPr="00FF588D">
              <w:rPr>
                <w:rFonts w:ascii="Times New Roman" w:hAnsi="Times New Roman" w:cs="Times New Roman"/>
              </w:rPr>
              <w:t>Saltash</w:t>
            </w:r>
            <w:proofErr w:type="spellEnd"/>
            <w:r w:rsidRPr="00FF588D">
              <w:rPr>
                <w:rFonts w:ascii="Times New Roman" w:hAnsi="Times New Roman" w:cs="Times New Roman"/>
              </w:rPr>
              <w:t xml:space="preserve"> Sailing Club clubhouse</w:t>
            </w:r>
          </w:p>
        </w:tc>
      </w:tr>
      <w:tr w:rsidR="00460508" w:rsidRPr="00FF588D">
        <w:tc>
          <w:tcPr>
            <w:tcW w:w="1157" w:type="dxa"/>
          </w:tcPr>
          <w:p w:rsidR="00460508" w:rsidRPr="00FF588D" w:rsidRDefault="00460508" w:rsidP="00FF588D">
            <w:pPr>
              <w:spacing w:after="0" w:line="240" w:lineRule="auto"/>
              <w:rPr>
                <w:rFonts w:ascii="Times New Roman" w:hAnsi="Times New Roman" w:cs="Times New Roman"/>
              </w:rPr>
            </w:pPr>
          </w:p>
        </w:tc>
        <w:tc>
          <w:tcPr>
            <w:tcW w:w="2070"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First race Warning Signal</w:t>
            </w:r>
          </w:p>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09.55</w:t>
            </w:r>
          </w:p>
        </w:tc>
        <w:tc>
          <w:tcPr>
            <w:tcW w:w="3432"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2 round the cans races.</w:t>
            </w:r>
          </w:p>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Courses as per Appendix C</w:t>
            </w:r>
          </w:p>
        </w:tc>
        <w:tc>
          <w:tcPr>
            <w:tcW w:w="2747" w:type="dxa"/>
          </w:tcPr>
          <w:p w:rsidR="00460508" w:rsidRPr="00FF588D" w:rsidRDefault="00460508" w:rsidP="00FF588D">
            <w:pPr>
              <w:spacing w:after="0" w:line="240" w:lineRule="auto"/>
              <w:rPr>
                <w:rFonts w:ascii="Times New Roman" w:hAnsi="Times New Roman" w:cs="Times New Roman"/>
              </w:rPr>
            </w:pPr>
            <w:r w:rsidRPr="00FF588D">
              <w:rPr>
                <w:rFonts w:ascii="Times New Roman" w:hAnsi="Times New Roman" w:cs="Times New Roman"/>
              </w:rPr>
              <w:t xml:space="preserve">River Tamar adjacent to </w:t>
            </w:r>
            <w:proofErr w:type="spellStart"/>
            <w:r w:rsidRPr="00FF588D">
              <w:rPr>
                <w:rFonts w:ascii="Times New Roman" w:hAnsi="Times New Roman" w:cs="Times New Roman"/>
              </w:rPr>
              <w:t>Saltash</w:t>
            </w:r>
            <w:proofErr w:type="spellEnd"/>
            <w:r w:rsidRPr="00FF588D">
              <w:rPr>
                <w:rFonts w:ascii="Times New Roman" w:hAnsi="Times New Roman" w:cs="Times New Roman"/>
              </w:rPr>
              <w:t xml:space="preserve"> SC</w:t>
            </w:r>
          </w:p>
        </w:tc>
      </w:tr>
    </w:tbl>
    <w:p w:rsidR="00460508" w:rsidRPr="00BF0B1E" w:rsidRDefault="00460508" w:rsidP="00F27D8C">
      <w:pPr>
        <w:spacing w:after="0" w:line="240" w:lineRule="auto"/>
        <w:rPr>
          <w:rFonts w:ascii="Times New Roman" w:hAnsi="Times New Roman" w:cs="Times New Roman"/>
          <w:b/>
          <w:bCs/>
        </w:rPr>
      </w:pP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lastRenderedPageBreak/>
        <w:t>6. Class Flag</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 The Class flag will be IC flag J. Boats are not required to display the class flag.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7. Racing Area</w:t>
      </w:r>
    </w:p>
    <w:p w:rsidR="00460508" w:rsidRDefault="00460508" w:rsidP="00F27D8C">
      <w:pPr>
        <w:spacing w:after="0" w:line="240" w:lineRule="auto"/>
        <w:rPr>
          <w:rFonts w:ascii="Times New Roman" w:hAnsi="Times New Roman" w:cs="Times New Roman"/>
        </w:rPr>
      </w:pPr>
      <w:r w:rsidRPr="00BF0B1E">
        <w:rPr>
          <w:rFonts w:ascii="Times New Roman" w:hAnsi="Times New Roman" w:cs="Times New Roman"/>
        </w:rPr>
        <w:t>As described in SI 5.</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 xml:space="preserve">8. The Courses </w:t>
      </w:r>
    </w:p>
    <w:p w:rsidR="00460508" w:rsidRPr="00BF0B1E" w:rsidRDefault="00460508" w:rsidP="0010527A">
      <w:pPr>
        <w:spacing w:after="0" w:line="240" w:lineRule="auto"/>
        <w:rPr>
          <w:rFonts w:ascii="Times New Roman" w:hAnsi="Times New Roman" w:cs="Times New Roman"/>
        </w:rPr>
      </w:pPr>
      <w:r w:rsidRPr="00BF0B1E">
        <w:rPr>
          <w:rFonts w:ascii="Times New Roman" w:hAnsi="Times New Roman" w:cs="Times New Roman"/>
        </w:rPr>
        <w:t>8.1 Course for Saturdays first 3 races will be windward / leeward as per Appendix A</w:t>
      </w:r>
      <w:r>
        <w:rPr>
          <w:rFonts w:ascii="Times New Roman" w:hAnsi="Times New Roman" w:cs="Times New Roman"/>
        </w:rPr>
        <w:t>. Windward and leeward m</w:t>
      </w:r>
      <w:r w:rsidRPr="00BF0B1E">
        <w:rPr>
          <w:rFonts w:ascii="Times New Roman" w:hAnsi="Times New Roman" w:cs="Times New Roman"/>
        </w:rPr>
        <w:t>arks will be yellow inflatable pillar marks.</w:t>
      </w:r>
      <w:r>
        <w:rPr>
          <w:rFonts w:ascii="Times New Roman" w:hAnsi="Times New Roman" w:cs="Times New Roman"/>
        </w:rPr>
        <w:t xml:space="preserve"> The number of rounds will be displayed on boards on the side of the committee boat.  Boats shall pass through the start/finish line on each windward leg.</w:t>
      </w:r>
    </w:p>
    <w:p w:rsidR="00460508" w:rsidRPr="00BF0B1E" w:rsidRDefault="00460508" w:rsidP="0010527A">
      <w:pPr>
        <w:spacing w:after="0" w:line="240" w:lineRule="auto"/>
        <w:rPr>
          <w:rFonts w:ascii="Times New Roman" w:hAnsi="Times New Roman" w:cs="Times New Roman"/>
        </w:rPr>
      </w:pPr>
      <w:r w:rsidRPr="00BF0B1E">
        <w:rPr>
          <w:rFonts w:ascii="Times New Roman" w:hAnsi="Times New Roman" w:cs="Times New Roman"/>
        </w:rPr>
        <w:t>8.2 Course for Saturday</w:t>
      </w:r>
      <w:r>
        <w:rPr>
          <w:rFonts w:ascii="Times New Roman" w:hAnsi="Times New Roman" w:cs="Times New Roman"/>
        </w:rPr>
        <w:t>’</w:t>
      </w:r>
      <w:r w:rsidRPr="00BF0B1E">
        <w:rPr>
          <w:rFonts w:ascii="Times New Roman" w:hAnsi="Times New Roman" w:cs="Times New Roman"/>
        </w:rPr>
        <w:t>s ‘Bottle race’ will be from the same start line as described in SI 9.2</w:t>
      </w:r>
      <w:r>
        <w:rPr>
          <w:rFonts w:ascii="Times New Roman" w:hAnsi="Times New Roman" w:cs="Times New Roman"/>
        </w:rPr>
        <w:t>,</w:t>
      </w:r>
      <w:r w:rsidRPr="00BF0B1E">
        <w:rPr>
          <w:rFonts w:ascii="Times New Roman" w:hAnsi="Times New Roman" w:cs="Times New Roman"/>
        </w:rPr>
        <w:t xml:space="preserve"> to the </w:t>
      </w:r>
      <w:proofErr w:type="spellStart"/>
      <w:r w:rsidRPr="00BF0B1E">
        <w:rPr>
          <w:rFonts w:ascii="Times New Roman" w:hAnsi="Times New Roman" w:cs="Times New Roman"/>
        </w:rPr>
        <w:t>Saltash</w:t>
      </w:r>
      <w:proofErr w:type="spellEnd"/>
      <w:r w:rsidRPr="00BF0B1E">
        <w:rPr>
          <w:rFonts w:ascii="Times New Roman" w:hAnsi="Times New Roman" w:cs="Times New Roman"/>
        </w:rPr>
        <w:t xml:space="preserve"> Sailing Club finish line in the R</w:t>
      </w:r>
      <w:r>
        <w:rPr>
          <w:rFonts w:ascii="Times New Roman" w:hAnsi="Times New Roman" w:cs="Times New Roman"/>
        </w:rPr>
        <w:t>iver Tamar a distance of circa 5</w:t>
      </w:r>
      <w:r w:rsidRPr="00BF0B1E">
        <w:rPr>
          <w:rFonts w:ascii="Times New Roman" w:hAnsi="Times New Roman" w:cs="Times New Roman"/>
        </w:rPr>
        <w:t xml:space="preserve">.5 nm. </w:t>
      </w:r>
      <w:r>
        <w:rPr>
          <w:rFonts w:ascii="Times New Roman" w:hAnsi="Times New Roman" w:cs="Times New Roman"/>
        </w:rPr>
        <w:t>The route is d</w:t>
      </w:r>
      <w:r w:rsidRPr="00BF0B1E">
        <w:rPr>
          <w:rFonts w:ascii="Times New Roman" w:hAnsi="Times New Roman" w:cs="Times New Roman"/>
        </w:rPr>
        <w:t>etailed in Appendix B. Drakes Island must be kept to po</w:t>
      </w:r>
      <w:r>
        <w:rPr>
          <w:rFonts w:ascii="Times New Roman" w:hAnsi="Times New Roman" w:cs="Times New Roman"/>
        </w:rPr>
        <w:t>rt. Passage through the ‘Bridge</w:t>
      </w:r>
      <w:r w:rsidRPr="00BF0B1E">
        <w:rPr>
          <w:rFonts w:ascii="Times New Roman" w:hAnsi="Times New Roman" w:cs="Times New Roman"/>
        </w:rPr>
        <w:t xml:space="preserve">’ is strictly forbidden when racing. Attention must be given to allow all shipping appropriate safe pilotage as per the DPPO (see SI 1.2) </w:t>
      </w:r>
    </w:p>
    <w:p w:rsidR="00460508" w:rsidRPr="00EC6C5F" w:rsidRDefault="00460508" w:rsidP="0010527A">
      <w:pPr>
        <w:spacing w:after="0" w:line="240" w:lineRule="auto"/>
        <w:rPr>
          <w:rFonts w:ascii="Times New Roman" w:hAnsi="Times New Roman" w:cs="Times New Roman"/>
        </w:rPr>
      </w:pPr>
      <w:r w:rsidRPr="00EC6C5F">
        <w:rPr>
          <w:rFonts w:ascii="Times New Roman" w:hAnsi="Times New Roman" w:cs="Times New Roman"/>
        </w:rPr>
        <w:t xml:space="preserve">8.3 Courses for Sundays racing will be laid as per marks description in Appendix C. </w:t>
      </w:r>
      <w:r>
        <w:rPr>
          <w:rFonts w:ascii="Times New Roman" w:hAnsi="Times New Roman" w:cs="Times New Roman"/>
        </w:rPr>
        <w:t>Course boards will be displayed on the side of the race committee boat. A board with a red background indicate that mark to be left to port and with a green background to be left to starboard.</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9. The Start</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9.1 Races will be started in accordance with RRS 26. 10 minutes before the start of each race an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orange</w:t>
      </w:r>
      <w:proofErr w:type="gramEnd"/>
      <w:r w:rsidRPr="00BF0B1E">
        <w:rPr>
          <w:rFonts w:ascii="Times New Roman" w:hAnsi="Times New Roman" w:cs="Times New Roman"/>
        </w:rPr>
        <w:t xml:space="preserve"> flag will be displayed on the committee boat with 1 long sound signal signifying that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the</w:t>
      </w:r>
      <w:proofErr w:type="gramEnd"/>
      <w:r w:rsidRPr="00BF0B1E">
        <w:rPr>
          <w:rFonts w:ascii="Times New Roman" w:hAnsi="Times New Roman" w:cs="Times New Roman"/>
        </w:rPr>
        <w:t xml:space="preserve"> committee boat is on station. This also serves as an ‘Attention signal’ for the fleet.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9.2 The starting line for all races will be between the mast displaying an orange flag on the committee boat and a </w:t>
      </w:r>
      <w:r>
        <w:rPr>
          <w:rFonts w:ascii="Times New Roman" w:hAnsi="Times New Roman" w:cs="Times New Roman"/>
        </w:rPr>
        <w:t xml:space="preserve">large white spherical </w:t>
      </w:r>
      <w:r w:rsidRPr="00BF0B1E">
        <w:rPr>
          <w:rFonts w:ascii="Times New Roman" w:hAnsi="Times New Roman" w:cs="Times New Roman"/>
        </w:rPr>
        <w:t xml:space="preserve">buoy.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9.3 A boat starting later than 5 minutes after her starting signal will be scored DNS without a </w:t>
      </w:r>
    </w:p>
    <w:p w:rsidR="00460508"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hearing</w:t>
      </w:r>
      <w:proofErr w:type="gramEnd"/>
      <w:r w:rsidRPr="00BF0B1E">
        <w:rPr>
          <w:rFonts w:ascii="Times New Roman" w:hAnsi="Times New Roman" w:cs="Times New Roman"/>
        </w:rPr>
        <w:t>. This changes RRS A4 and A5.</w:t>
      </w:r>
    </w:p>
    <w:p w:rsidR="00460508" w:rsidRPr="00BF0B1E" w:rsidRDefault="00460508" w:rsidP="00F27D8C">
      <w:pPr>
        <w:spacing w:after="0" w:line="240" w:lineRule="auto"/>
        <w:rPr>
          <w:rFonts w:ascii="Times New Roman" w:hAnsi="Times New Roman" w:cs="Times New Roman"/>
        </w:rPr>
      </w:pPr>
      <w:r>
        <w:rPr>
          <w:rFonts w:ascii="Times New Roman" w:hAnsi="Times New Roman" w:cs="Times New Roman"/>
        </w:rPr>
        <w:t>9.4 No announcement on VHF will be given for boats that are OCS.</w:t>
      </w:r>
    </w:p>
    <w:p w:rsidR="00460508" w:rsidRDefault="00460508" w:rsidP="00F27D8C">
      <w:pPr>
        <w:spacing w:after="0" w:line="240" w:lineRule="auto"/>
        <w:rPr>
          <w:rFonts w:ascii="Times New Roman" w:hAnsi="Times New Roman" w:cs="Times New Roman"/>
        </w:rPr>
      </w:pPr>
      <w:r>
        <w:rPr>
          <w:rFonts w:ascii="Times New Roman" w:hAnsi="Times New Roman" w:cs="Times New Roman"/>
        </w:rPr>
        <w:t>9.5</w:t>
      </w:r>
      <w:r w:rsidRPr="00BF0B1E">
        <w:rPr>
          <w:rFonts w:ascii="Times New Roman" w:hAnsi="Times New Roman" w:cs="Times New Roman"/>
        </w:rPr>
        <w:t xml:space="preserve"> In the event of a general recall, an announcement may be transmitted on VHF channel 37 in order to restart the race as soon as possible.</w:t>
      </w:r>
    </w:p>
    <w:p w:rsidR="00460508" w:rsidRPr="00BF0B1E" w:rsidRDefault="00460508" w:rsidP="00F27D8C">
      <w:pPr>
        <w:spacing w:after="0" w:line="240" w:lineRule="auto"/>
        <w:rPr>
          <w:rFonts w:ascii="Times New Roman" w:hAnsi="Times New Roman" w:cs="Times New Roman"/>
        </w:rPr>
      </w:pPr>
      <w:r>
        <w:rPr>
          <w:rFonts w:ascii="Times New Roman" w:hAnsi="Times New Roman" w:cs="Times New Roman"/>
        </w:rPr>
        <w:t>9.6</w:t>
      </w:r>
      <w:r w:rsidRPr="00BF0B1E">
        <w:rPr>
          <w:rFonts w:ascii="Times New Roman" w:hAnsi="Times New Roman" w:cs="Times New Roman"/>
        </w:rPr>
        <w:t xml:space="preserve"> The failure of the race committee to make any such transmissions or the failure of a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competitor</w:t>
      </w:r>
      <w:proofErr w:type="gramEnd"/>
      <w:r w:rsidRPr="00BF0B1E">
        <w:rPr>
          <w:rFonts w:ascii="Times New Roman" w:hAnsi="Times New Roman" w:cs="Times New Roman"/>
        </w:rPr>
        <w:t xml:space="preserve"> to receive any such transmissions, shall not constitute grounds for redress.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10. The Finish</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10.1 Saturday’s windward / leeward races will be finished across a line between the committee boat mast displaying a blue flag, and</w:t>
      </w:r>
      <w:r>
        <w:rPr>
          <w:rFonts w:ascii="Times New Roman" w:hAnsi="Times New Roman" w:cs="Times New Roman"/>
        </w:rPr>
        <w:t xml:space="preserve"> a large white spherical</w:t>
      </w:r>
      <w:r w:rsidRPr="00BF0B1E">
        <w:rPr>
          <w:rFonts w:ascii="Times New Roman" w:hAnsi="Times New Roman" w:cs="Times New Roman"/>
        </w:rPr>
        <w:t xml:space="preserve"> buoy.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10.2 The Bottle race will be finished across the </w:t>
      </w:r>
      <w:proofErr w:type="spellStart"/>
      <w:r w:rsidRPr="00BF0B1E">
        <w:rPr>
          <w:rFonts w:ascii="Times New Roman" w:hAnsi="Times New Roman" w:cs="Times New Roman"/>
        </w:rPr>
        <w:t>Saltash</w:t>
      </w:r>
      <w:proofErr w:type="spellEnd"/>
      <w:r w:rsidRPr="00BF0B1E">
        <w:rPr>
          <w:rFonts w:ascii="Times New Roman" w:hAnsi="Times New Roman" w:cs="Times New Roman"/>
        </w:rPr>
        <w:t xml:space="preserve"> SC finish line, the line being a transit between the club mast and a </w:t>
      </w:r>
      <w:r>
        <w:rPr>
          <w:rFonts w:ascii="Times New Roman" w:hAnsi="Times New Roman" w:cs="Times New Roman"/>
        </w:rPr>
        <w:t xml:space="preserve">red and white striped </w:t>
      </w:r>
      <w:r w:rsidRPr="00BF0B1E">
        <w:rPr>
          <w:rFonts w:ascii="Times New Roman" w:hAnsi="Times New Roman" w:cs="Times New Roman"/>
        </w:rPr>
        <w:t>transit post directly adjacent to the sailing club and extending across the River Tamar.</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10.3 The finish line for </w:t>
      </w:r>
      <w:proofErr w:type="gramStart"/>
      <w:r w:rsidRPr="00BF0B1E">
        <w:rPr>
          <w:rFonts w:ascii="Times New Roman" w:hAnsi="Times New Roman" w:cs="Times New Roman"/>
        </w:rPr>
        <w:t>Sundays</w:t>
      </w:r>
      <w:proofErr w:type="gramEnd"/>
      <w:r w:rsidRPr="00BF0B1E">
        <w:rPr>
          <w:rFonts w:ascii="Times New Roman" w:hAnsi="Times New Roman" w:cs="Times New Roman"/>
        </w:rPr>
        <w:t xml:space="preserve"> races will be as per SI 10.1.</w:t>
      </w:r>
    </w:p>
    <w:p w:rsidR="00460508" w:rsidRPr="00F444E4" w:rsidRDefault="00460508" w:rsidP="00F27D8C">
      <w:pPr>
        <w:spacing w:after="0" w:line="240" w:lineRule="auto"/>
        <w:rPr>
          <w:rFonts w:ascii="Times New Roman" w:hAnsi="Times New Roman" w:cs="Times New Roman"/>
        </w:rPr>
      </w:pPr>
    </w:p>
    <w:p w:rsidR="00460508" w:rsidRPr="001B6181" w:rsidRDefault="00460508" w:rsidP="00F27D8C">
      <w:pPr>
        <w:spacing w:after="0" w:line="240" w:lineRule="auto"/>
        <w:rPr>
          <w:rFonts w:ascii="Times New Roman" w:hAnsi="Times New Roman" w:cs="Times New Roman"/>
          <w:b/>
          <w:bCs/>
        </w:rPr>
      </w:pPr>
      <w:r w:rsidRPr="001B6181">
        <w:rPr>
          <w:rFonts w:ascii="Times New Roman" w:hAnsi="Times New Roman" w:cs="Times New Roman"/>
          <w:b/>
          <w:bCs/>
        </w:rPr>
        <w:t>11. Time Limits</w:t>
      </w:r>
    </w:p>
    <w:p w:rsidR="00460508" w:rsidRPr="001B6181" w:rsidRDefault="00460508" w:rsidP="00F27D8C">
      <w:pPr>
        <w:spacing w:after="0" w:line="240" w:lineRule="auto"/>
        <w:rPr>
          <w:rFonts w:ascii="Times New Roman" w:hAnsi="Times New Roman" w:cs="Times New Roman"/>
        </w:rPr>
      </w:pPr>
      <w:r w:rsidRPr="001B6181">
        <w:rPr>
          <w:rFonts w:ascii="Times New Roman" w:hAnsi="Times New Roman" w:cs="Times New Roman"/>
        </w:rPr>
        <w:t xml:space="preserve">11.1 Boats failing to finish within 30 minutes after the first boat correctly sails the course and </w:t>
      </w:r>
    </w:p>
    <w:p w:rsidR="00460508" w:rsidRPr="001B6181" w:rsidRDefault="00460508" w:rsidP="00F27D8C">
      <w:pPr>
        <w:spacing w:after="0" w:line="240" w:lineRule="auto"/>
        <w:rPr>
          <w:rFonts w:ascii="Times New Roman" w:hAnsi="Times New Roman" w:cs="Times New Roman"/>
        </w:rPr>
      </w:pPr>
      <w:proofErr w:type="gramStart"/>
      <w:r w:rsidRPr="001B6181">
        <w:rPr>
          <w:rFonts w:ascii="Times New Roman" w:hAnsi="Times New Roman" w:cs="Times New Roman"/>
        </w:rPr>
        <w:t>finishes</w:t>
      </w:r>
      <w:proofErr w:type="gramEnd"/>
      <w:r w:rsidRPr="001B6181">
        <w:rPr>
          <w:rFonts w:ascii="Times New Roman" w:hAnsi="Times New Roman" w:cs="Times New Roman"/>
        </w:rPr>
        <w:t xml:space="preserve"> will be scored Did Not Finish. This changes rules 35 and A4.1. </w:t>
      </w:r>
    </w:p>
    <w:p w:rsidR="00460508" w:rsidRPr="00F444E4"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 xml:space="preserve">12. Protests, Requests for Redress and Penalty System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12.1 In addition to the obligations of RRS 61, any boat intending to protest shall display her protest</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flag</w:t>
      </w:r>
      <w:proofErr w:type="gramEnd"/>
      <w:r w:rsidRPr="00BF0B1E">
        <w:rPr>
          <w:rFonts w:ascii="Times New Roman" w:hAnsi="Times New Roman" w:cs="Times New Roman"/>
        </w:rPr>
        <w:t xml:space="preserve"> and have it acknowledged by the committee boat or an official boat.</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12.2 Protest forms are available at the SSC race office. Protests shall be delivered there within the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protest</w:t>
      </w:r>
      <w:proofErr w:type="gramEnd"/>
      <w:r w:rsidRPr="00BF0B1E">
        <w:rPr>
          <w:rFonts w:ascii="Times New Roman" w:hAnsi="Times New Roman" w:cs="Times New Roman"/>
        </w:rPr>
        <w:t xml:space="preserve"> time limit.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12.3 The protest time limit is 60 minutes after the last boat has finished the last race of that day.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12.4 Notices will be posted within 30 minutes of the protest time limit to inform competitors of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hearings</w:t>
      </w:r>
      <w:proofErr w:type="gramEnd"/>
      <w:r w:rsidRPr="00BF0B1E">
        <w:rPr>
          <w:rFonts w:ascii="Times New Roman" w:hAnsi="Times New Roman" w:cs="Times New Roman"/>
        </w:rPr>
        <w:t xml:space="preserve"> in which they are parties or named as witnesses. Hearings will be held at SSC at the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time</w:t>
      </w:r>
      <w:proofErr w:type="gramEnd"/>
      <w:r w:rsidRPr="00BF0B1E">
        <w:rPr>
          <w:rFonts w:ascii="Times New Roman" w:hAnsi="Times New Roman" w:cs="Times New Roman"/>
        </w:rPr>
        <w:t xml:space="preserve"> stated on the notice.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12.5 Notices of protests by the race committee will be posted to inform boats under rule 61.1(b).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12.6 The Exoneration Penalty (and the Advisory Hearing and RYA Arbitration procedures) of the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RYA Rules Disputes Procedures will be available. See the Official Notice Board for details. </w:t>
      </w:r>
    </w:p>
    <w:p w:rsidR="00460508" w:rsidRPr="00BF0B1E" w:rsidRDefault="00460508" w:rsidP="00F27D8C">
      <w:pPr>
        <w:spacing w:after="0" w:line="240" w:lineRule="auto"/>
        <w:rPr>
          <w:rFonts w:ascii="Times New Roman" w:hAnsi="Times New Roman" w:cs="Times New Roman"/>
        </w:rPr>
      </w:pPr>
      <w:r>
        <w:rPr>
          <w:rFonts w:ascii="Times New Roman" w:hAnsi="Times New Roman" w:cs="Times New Roman"/>
        </w:rPr>
        <w:br w:type="page"/>
      </w: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13. Scoring</w:t>
      </w:r>
    </w:p>
    <w:p w:rsidR="00460508" w:rsidRPr="00BF0B1E" w:rsidRDefault="00460508" w:rsidP="006558EB">
      <w:pPr>
        <w:spacing w:after="0" w:line="240" w:lineRule="auto"/>
        <w:rPr>
          <w:rFonts w:ascii="Times New Roman" w:hAnsi="Times New Roman" w:cs="Times New Roman"/>
        </w:rPr>
      </w:pPr>
      <w:r w:rsidRPr="00BF0B1E">
        <w:rPr>
          <w:rFonts w:ascii="Times New Roman" w:hAnsi="Times New Roman" w:cs="Times New Roman"/>
        </w:rPr>
        <w:t>13.1 All 6 races will count towards the J24 Autumn Cup.</w:t>
      </w:r>
    </w:p>
    <w:p w:rsidR="00460508" w:rsidRPr="00BF0B1E" w:rsidRDefault="00460508" w:rsidP="006558EB">
      <w:pPr>
        <w:spacing w:after="0" w:line="240" w:lineRule="auto"/>
        <w:rPr>
          <w:rFonts w:ascii="Times New Roman" w:hAnsi="Times New Roman" w:cs="Times New Roman"/>
        </w:rPr>
      </w:pPr>
      <w:r w:rsidRPr="00BF0B1E">
        <w:rPr>
          <w:rFonts w:ascii="Times New Roman" w:hAnsi="Times New Roman" w:cs="Times New Roman"/>
        </w:rPr>
        <w:t>13.2 If 3 races are completed, all races will count.</w:t>
      </w:r>
    </w:p>
    <w:p w:rsidR="00460508" w:rsidRPr="00BF0B1E" w:rsidRDefault="00460508" w:rsidP="006558EB">
      <w:pPr>
        <w:spacing w:after="0" w:line="240" w:lineRule="auto"/>
        <w:rPr>
          <w:rFonts w:ascii="Times New Roman" w:hAnsi="Times New Roman" w:cs="Times New Roman"/>
        </w:rPr>
      </w:pPr>
      <w:r w:rsidRPr="00BF0B1E">
        <w:rPr>
          <w:rFonts w:ascii="Times New Roman" w:hAnsi="Times New Roman" w:cs="Times New Roman"/>
        </w:rPr>
        <w:t>13.3 If more than 3 races are completed, boats may discard 1 race result.</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14. Safety Regulations</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14.1 Retirements. A boat that retires shall notify the race committee as soon as possible by VHF on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channel</w:t>
      </w:r>
      <w:proofErr w:type="gramEnd"/>
      <w:r w:rsidRPr="00BF0B1E">
        <w:rPr>
          <w:rFonts w:ascii="Times New Roman" w:hAnsi="Times New Roman" w:cs="Times New Roman"/>
        </w:rPr>
        <w:t xml:space="preserve"> 37 (M1) or by a visual or oral signal to the race officer or safety boat.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14.2 Alternative means of Propulsion. All boats shall have an effective alternative means of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propulsion</w:t>
      </w:r>
      <w:proofErr w:type="gramEnd"/>
      <w:r w:rsidRPr="00BF0B1E">
        <w:rPr>
          <w:rFonts w:ascii="Times New Roman" w:hAnsi="Times New Roman" w:cs="Times New Roman"/>
        </w:rPr>
        <w:t xml:space="preserve"> for emergency/safety purposes.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14.3 Identification. Sail numbers are compulsory and shall be the same as on the entry form.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14.4 Boats not leaving their mooring for racing shall make every effort to inform the race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committee</w:t>
      </w:r>
      <w:proofErr w:type="gramEnd"/>
      <w:r w:rsidRPr="00BF0B1E">
        <w:rPr>
          <w:rFonts w:ascii="Times New Roman" w:hAnsi="Times New Roman" w:cs="Times New Roman"/>
        </w:rPr>
        <w:t xml:space="preserve"> before the scheduled start.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14.5 Competitors are required to maintain a safe distance from the committee boat at all times. Any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costs</w:t>
      </w:r>
      <w:proofErr w:type="gramEnd"/>
      <w:r w:rsidRPr="00BF0B1E">
        <w:rPr>
          <w:rFonts w:ascii="Times New Roman" w:hAnsi="Times New Roman" w:cs="Times New Roman"/>
        </w:rPr>
        <w:t xml:space="preserve"> of repairing damage caused to the committee boat will be the responsibility of the helm </w:t>
      </w:r>
    </w:p>
    <w:p w:rsidR="00460508" w:rsidRPr="00BF0B1E" w:rsidRDefault="00460508" w:rsidP="00F27D8C">
      <w:pPr>
        <w:spacing w:after="0" w:line="240" w:lineRule="auto"/>
        <w:rPr>
          <w:rFonts w:ascii="Times New Roman" w:hAnsi="Times New Roman" w:cs="Times New Roman"/>
        </w:rPr>
      </w:pPr>
      <w:proofErr w:type="gramStart"/>
      <w:r w:rsidRPr="00BF0B1E">
        <w:rPr>
          <w:rFonts w:ascii="Times New Roman" w:hAnsi="Times New Roman" w:cs="Times New Roman"/>
        </w:rPr>
        <w:t>of</w:t>
      </w:r>
      <w:proofErr w:type="gramEnd"/>
      <w:r w:rsidRPr="00BF0B1E">
        <w:rPr>
          <w:rFonts w:ascii="Times New Roman" w:hAnsi="Times New Roman" w:cs="Times New Roman"/>
        </w:rPr>
        <w:t xml:space="preserve"> the boat(s) involved.</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14.6 Race committee patrol boats will display </w:t>
      </w:r>
      <w:r>
        <w:rPr>
          <w:rFonts w:ascii="Times New Roman" w:hAnsi="Times New Roman" w:cs="Times New Roman"/>
        </w:rPr>
        <w:t>a yellow flag marked SAFETY</w:t>
      </w:r>
      <w:r w:rsidRPr="00BF0B1E">
        <w:rPr>
          <w:rFonts w:ascii="Times New Roman" w:hAnsi="Times New Roman" w:cs="Times New Roman"/>
        </w:rPr>
        <w:t>.</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 xml:space="preserve">15. </w:t>
      </w:r>
      <w:proofErr w:type="spellStart"/>
      <w:r w:rsidRPr="00BF0B1E">
        <w:rPr>
          <w:rFonts w:ascii="Times New Roman" w:hAnsi="Times New Roman" w:cs="Times New Roman"/>
          <w:b/>
          <w:bCs/>
        </w:rPr>
        <w:t>Comunications</w:t>
      </w:r>
      <w:proofErr w:type="spellEnd"/>
      <w:r w:rsidRPr="00BF0B1E">
        <w:rPr>
          <w:rFonts w:ascii="Times New Roman" w:hAnsi="Times New Roman" w:cs="Times New Roman"/>
          <w:b/>
          <w:bCs/>
        </w:rPr>
        <w:t xml:space="preserve"> </w:t>
      </w:r>
    </w:p>
    <w:p w:rsidR="00460508" w:rsidRPr="00BF0B1E" w:rsidRDefault="00460508" w:rsidP="00F27D8C">
      <w:pPr>
        <w:spacing w:after="0" w:line="240" w:lineRule="auto"/>
        <w:rPr>
          <w:rFonts w:ascii="Times New Roman" w:hAnsi="Times New Roman" w:cs="Times New Roman"/>
        </w:rPr>
      </w:pPr>
      <w:r w:rsidRPr="00BF0B1E">
        <w:rPr>
          <w:rFonts w:ascii="Times New Roman" w:hAnsi="Times New Roman" w:cs="Times New Roman"/>
        </w:rPr>
        <w:t xml:space="preserve">All race communication afloat will be via VHF </w:t>
      </w:r>
      <w:proofErr w:type="spellStart"/>
      <w:r w:rsidRPr="00BF0B1E">
        <w:rPr>
          <w:rFonts w:ascii="Times New Roman" w:hAnsi="Times New Roman" w:cs="Times New Roman"/>
        </w:rPr>
        <w:t>Ch</w:t>
      </w:r>
      <w:proofErr w:type="spellEnd"/>
      <w:r w:rsidRPr="00BF0B1E">
        <w:rPr>
          <w:rFonts w:ascii="Times New Roman" w:hAnsi="Times New Roman" w:cs="Times New Roman"/>
        </w:rPr>
        <w:t xml:space="preserve"> 37.</w:t>
      </w:r>
    </w:p>
    <w:p w:rsidR="00460508" w:rsidRPr="00BF0B1E" w:rsidRDefault="00460508" w:rsidP="00F27D8C">
      <w:pPr>
        <w:spacing w:after="0" w:line="240" w:lineRule="auto"/>
        <w:rPr>
          <w:rFonts w:ascii="Times New Roman" w:hAnsi="Times New Roman" w:cs="Times New Roman"/>
        </w:rPr>
      </w:pPr>
    </w:p>
    <w:p w:rsidR="00460508"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16. Prizes</w:t>
      </w:r>
    </w:p>
    <w:p w:rsidR="00460508" w:rsidRPr="00202D70" w:rsidRDefault="00460508" w:rsidP="00F27D8C">
      <w:pPr>
        <w:spacing w:after="0" w:line="240" w:lineRule="auto"/>
        <w:rPr>
          <w:rFonts w:ascii="Times New Roman" w:hAnsi="Times New Roman" w:cs="Times New Roman"/>
        </w:rPr>
      </w:pPr>
      <w:proofErr w:type="gramStart"/>
      <w:r>
        <w:rPr>
          <w:rFonts w:ascii="Times New Roman" w:hAnsi="Times New Roman" w:cs="Times New Roman"/>
        </w:rPr>
        <w:t>16.1  Bottle</w:t>
      </w:r>
      <w:proofErr w:type="gramEnd"/>
      <w:r>
        <w:rPr>
          <w:rFonts w:ascii="Times New Roman" w:hAnsi="Times New Roman" w:cs="Times New Roman"/>
        </w:rPr>
        <w:t xml:space="preserve"> prizes will be awarded for each race and the Autumn Cup will be awarded to the overall winner.  Additional special prizes will be awarded at the discretion of the Race Organisers.  </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17. Disclaimer of Liability</w:t>
      </w:r>
    </w:p>
    <w:p w:rsidR="00460508" w:rsidRPr="00BF0B1E" w:rsidRDefault="00460508" w:rsidP="005611AD">
      <w:pPr>
        <w:pStyle w:val="ListParagraph"/>
        <w:spacing w:after="0" w:line="240" w:lineRule="auto"/>
        <w:ind w:left="0"/>
        <w:jc w:val="both"/>
        <w:rPr>
          <w:rFonts w:ascii="Times New Roman" w:hAnsi="Times New Roman" w:cs="Times New Roman"/>
        </w:rPr>
      </w:pPr>
      <w:r w:rsidRPr="00BF0B1E">
        <w:rPr>
          <w:rFonts w:ascii="Times New Roman" w:hAnsi="Times New Roman" w:cs="Times New Roman"/>
        </w:rPr>
        <w:t xml:space="preserve">17.1 Rule 4 of the Racing Rules of Sailing states: “The responsibility for a boat’s decision to participate in a race or to continue racing is hers alone”. </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 Sailing is by its nature an unpredictable sport and therefore inherently involves an element of risk.  By taking part in the event, each competitor agrees and acknowledges that:</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17.2a are aware of the inherent element of risk involved in the sport and accept responsibility for the exposure of themselves, their crew and their boat to such inherent risk whilst taking part in the event;</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17.2b they are responsible for the safety of themselves, their crew, their boat and their other property whether afloat of ashore;</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17.2c they accept responsibility for any injury, damage or loss to the extent caused by their own actions and omissions;</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 xml:space="preserve">17.2d </w:t>
      </w:r>
      <w:r>
        <w:rPr>
          <w:rFonts w:ascii="Times New Roman" w:hAnsi="Times New Roman" w:cs="Times New Roman"/>
        </w:rPr>
        <w:t>t</w:t>
      </w:r>
      <w:r w:rsidRPr="00BF0B1E">
        <w:rPr>
          <w:rFonts w:ascii="Times New Roman" w:hAnsi="Times New Roman" w:cs="Times New Roman"/>
        </w:rPr>
        <w:t>heir boat is in good order, equipped to sail in the event and they are fit to participate;</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17.2e provision of a race management team, patrol boats and other officials and volunteers by the event organiser does not relieve them of their own responsibilities;</w:t>
      </w:r>
    </w:p>
    <w:p w:rsidR="00460508" w:rsidRPr="00BF0B1E" w:rsidRDefault="00460508" w:rsidP="005611AD">
      <w:pPr>
        <w:spacing w:after="0" w:line="240" w:lineRule="auto"/>
        <w:jc w:val="both"/>
        <w:rPr>
          <w:rFonts w:ascii="Times New Roman" w:hAnsi="Times New Roman" w:cs="Times New Roman"/>
        </w:rPr>
      </w:pPr>
      <w:r w:rsidRPr="00BF0B1E">
        <w:rPr>
          <w:rFonts w:ascii="Times New Roman" w:hAnsi="Times New Roman" w:cs="Times New Roman"/>
        </w:rPr>
        <w:t>17.2f provision of patrol boat cover is limited to such assistance, particularly in extreme weather conditions, as can be practically provided in the circumstances.</w:t>
      </w:r>
    </w:p>
    <w:p w:rsidR="00460508" w:rsidRPr="00BF0B1E" w:rsidRDefault="00460508" w:rsidP="005611AD">
      <w:pPr>
        <w:pStyle w:val="ListParagraph"/>
        <w:spacing w:after="0" w:line="240" w:lineRule="auto"/>
        <w:ind w:left="0"/>
        <w:jc w:val="both"/>
        <w:rPr>
          <w:rFonts w:ascii="Times New Roman" w:hAnsi="Times New Roman" w:cs="Times New Roman"/>
        </w:rPr>
      </w:pPr>
      <w:r w:rsidRPr="00BF0B1E">
        <w:rPr>
          <w:rFonts w:ascii="Times New Roman" w:hAnsi="Times New Roman" w:cs="Times New Roman"/>
        </w:rPr>
        <w:t>17.3 The fact that the race committee conducts inspections of a boat does not reduce their responsibilities of each competitor set out in this notice of race.</w:t>
      </w:r>
    </w:p>
    <w:p w:rsidR="00460508" w:rsidRPr="00BF0B1E" w:rsidRDefault="00460508" w:rsidP="00F27D8C">
      <w:pPr>
        <w:spacing w:after="0" w:line="240" w:lineRule="auto"/>
        <w:rPr>
          <w:rFonts w:ascii="Times New Roman" w:hAnsi="Times New Roman" w:cs="Times New Roman"/>
        </w:rPr>
      </w:pPr>
    </w:p>
    <w:p w:rsidR="00460508" w:rsidRPr="00BF0B1E" w:rsidRDefault="00460508" w:rsidP="00F27D8C">
      <w:pPr>
        <w:spacing w:after="0" w:line="240" w:lineRule="auto"/>
        <w:rPr>
          <w:rFonts w:ascii="Times New Roman" w:hAnsi="Times New Roman" w:cs="Times New Roman"/>
          <w:b/>
          <w:bCs/>
        </w:rPr>
      </w:pPr>
      <w:r w:rsidRPr="00BF0B1E">
        <w:rPr>
          <w:rFonts w:ascii="Times New Roman" w:hAnsi="Times New Roman" w:cs="Times New Roman"/>
          <w:b/>
          <w:bCs/>
        </w:rPr>
        <w:t>18. Insurance</w:t>
      </w:r>
    </w:p>
    <w:p w:rsidR="00460508" w:rsidRPr="00BF0B1E" w:rsidRDefault="00460508" w:rsidP="00F444E4">
      <w:pPr>
        <w:spacing w:line="240" w:lineRule="auto"/>
        <w:rPr>
          <w:rFonts w:ascii="Times New Roman" w:hAnsi="Times New Roman" w:cs="Times New Roman"/>
        </w:rPr>
      </w:pPr>
      <w:r w:rsidRPr="00BF0B1E">
        <w:rPr>
          <w:rFonts w:ascii="Times New Roman" w:hAnsi="Times New Roman" w:cs="Times New Roman"/>
        </w:rPr>
        <w:t xml:space="preserve">Each boat is required to hold adequate insurance and in particular to hold insurance against third party claims to the sum of at least £2,000,000. </w:t>
      </w:r>
    </w:p>
    <w:sectPr w:rsidR="00460508" w:rsidRPr="00BF0B1E" w:rsidSect="00A266C5">
      <w:footerReference w:type="default" r:id="rId9"/>
      <w:pgSz w:w="11906" w:h="16838"/>
      <w:pgMar w:top="284" w:right="1440"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08" w:rsidRDefault="00460508" w:rsidP="00754CC1">
      <w:pPr>
        <w:spacing w:after="0" w:line="240" w:lineRule="auto"/>
      </w:pPr>
      <w:r>
        <w:separator/>
      </w:r>
    </w:p>
  </w:endnote>
  <w:endnote w:type="continuationSeparator" w:id="0">
    <w:p w:rsidR="00460508" w:rsidRDefault="00460508" w:rsidP="0075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8" w:rsidRDefault="00460508" w:rsidP="00C00AE4">
    <w:pPr>
      <w:pStyle w:val="Footer"/>
      <w:jc w:val="center"/>
    </w:pPr>
    <w:r>
      <w:rPr>
        <w:rStyle w:val="PageNumber"/>
      </w:rPr>
      <w:fldChar w:fldCharType="begin"/>
    </w:r>
    <w:r>
      <w:rPr>
        <w:rStyle w:val="PageNumber"/>
      </w:rPr>
      <w:instrText xml:space="preserve"> PAGE </w:instrText>
    </w:r>
    <w:r>
      <w:rPr>
        <w:rStyle w:val="PageNumber"/>
      </w:rPr>
      <w:fldChar w:fldCharType="separate"/>
    </w:r>
    <w:r w:rsidR="00686F4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08" w:rsidRDefault="00460508" w:rsidP="00754CC1">
      <w:pPr>
        <w:spacing w:after="0" w:line="240" w:lineRule="auto"/>
      </w:pPr>
      <w:r>
        <w:separator/>
      </w:r>
    </w:p>
  </w:footnote>
  <w:footnote w:type="continuationSeparator" w:id="0">
    <w:p w:rsidR="00460508" w:rsidRDefault="00460508" w:rsidP="00754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762"/>
    <w:rsid w:val="0006262A"/>
    <w:rsid w:val="0010527A"/>
    <w:rsid w:val="0015072E"/>
    <w:rsid w:val="0017157F"/>
    <w:rsid w:val="001B6181"/>
    <w:rsid w:val="001C318F"/>
    <w:rsid w:val="00202D70"/>
    <w:rsid w:val="00230118"/>
    <w:rsid w:val="002C5EB5"/>
    <w:rsid w:val="002F33E7"/>
    <w:rsid w:val="00321585"/>
    <w:rsid w:val="0037756B"/>
    <w:rsid w:val="0038329C"/>
    <w:rsid w:val="00384CE6"/>
    <w:rsid w:val="00453E01"/>
    <w:rsid w:val="00460508"/>
    <w:rsid w:val="004B0CBF"/>
    <w:rsid w:val="004F6EEF"/>
    <w:rsid w:val="00503520"/>
    <w:rsid w:val="00533BCC"/>
    <w:rsid w:val="00535B73"/>
    <w:rsid w:val="00541B2C"/>
    <w:rsid w:val="005611AD"/>
    <w:rsid w:val="005C7246"/>
    <w:rsid w:val="005F0FC5"/>
    <w:rsid w:val="006558EB"/>
    <w:rsid w:val="00686F42"/>
    <w:rsid w:val="00712D9C"/>
    <w:rsid w:val="00754CC1"/>
    <w:rsid w:val="007E5337"/>
    <w:rsid w:val="007F6515"/>
    <w:rsid w:val="00891A4A"/>
    <w:rsid w:val="008B7CAB"/>
    <w:rsid w:val="008D2C49"/>
    <w:rsid w:val="008E6682"/>
    <w:rsid w:val="00991AF5"/>
    <w:rsid w:val="009A0BD3"/>
    <w:rsid w:val="009B381C"/>
    <w:rsid w:val="009D101D"/>
    <w:rsid w:val="009E6C20"/>
    <w:rsid w:val="00A16A36"/>
    <w:rsid w:val="00A266C5"/>
    <w:rsid w:val="00A87AD9"/>
    <w:rsid w:val="00A901B5"/>
    <w:rsid w:val="00AD1398"/>
    <w:rsid w:val="00AE2188"/>
    <w:rsid w:val="00B1562F"/>
    <w:rsid w:val="00B479C6"/>
    <w:rsid w:val="00BC0D13"/>
    <w:rsid w:val="00BF0B1E"/>
    <w:rsid w:val="00C00AE4"/>
    <w:rsid w:val="00C5230D"/>
    <w:rsid w:val="00CF4EE0"/>
    <w:rsid w:val="00D1712A"/>
    <w:rsid w:val="00D2031B"/>
    <w:rsid w:val="00D37762"/>
    <w:rsid w:val="00D4335C"/>
    <w:rsid w:val="00D871B5"/>
    <w:rsid w:val="00DC2A27"/>
    <w:rsid w:val="00DD4378"/>
    <w:rsid w:val="00DF79DC"/>
    <w:rsid w:val="00EA408A"/>
    <w:rsid w:val="00EC6C5F"/>
    <w:rsid w:val="00F27D8C"/>
    <w:rsid w:val="00F34ED6"/>
    <w:rsid w:val="00F444E4"/>
    <w:rsid w:val="00F76202"/>
    <w:rsid w:val="00FB6B1C"/>
    <w:rsid w:val="00FF588D"/>
    <w:rsid w:val="00FF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CA54557-73D2-4B38-A965-451ADAAE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2F"/>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4378"/>
    <w:rPr>
      <w:color w:val="0000FF"/>
      <w:u w:val="single"/>
    </w:rPr>
  </w:style>
  <w:style w:type="table" w:styleId="TableGrid">
    <w:name w:val="Table Grid"/>
    <w:basedOn w:val="TableNormal"/>
    <w:uiPriority w:val="99"/>
    <w:rsid w:val="0038329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5611AD"/>
    <w:pPr>
      <w:ind w:left="720"/>
    </w:pPr>
    <w:rPr>
      <w:rFonts w:eastAsia="Times New Roman"/>
      <w:lang w:eastAsia="en-GB"/>
    </w:rPr>
  </w:style>
  <w:style w:type="paragraph" w:styleId="Header">
    <w:name w:val="header"/>
    <w:basedOn w:val="Normal"/>
    <w:link w:val="HeaderChar"/>
    <w:uiPriority w:val="99"/>
    <w:rsid w:val="00754CC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54CC1"/>
  </w:style>
  <w:style w:type="paragraph" w:styleId="Footer">
    <w:name w:val="footer"/>
    <w:basedOn w:val="Normal"/>
    <w:link w:val="FooterChar"/>
    <w:uiPriority w:val="99"/>
    <w:semiHidden/>
    <w:rsid w:val="00754C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754CC1"/>
  </w:style>
  <w:style w:type="character" w:styleId="PageNumber">
    <w:name w:val="page number"/>
    <w:basedOn w:val="DefaultParagraphFont"/>
    <w:uiPriority w:val="99"/>
    <w:rsid w:val="00C0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hm.mod.uk/plymouth/regulations/dppo" TargetMode="External"/><Relationship Id="rId3" Type="http://schemas.openxmlformats.org/officeDocument/2006/relationships/webSettings" Target="webSettings.xml"/><Relationship Id="rId7" Type="http://schemas.openxmlformats.org/officeDocument/2006/relationships/hyperlink" Target="http://www.saltashsailingclub.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7633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&amp; Ursula</dc:creator>
  <cp:keywords/>
  <dc:description/>
  <cp:lastModifiedBy>Neil Trathen</cp:lastModifiedBy>
  <cp:revision>2</cp:revision>
  <dcterms:created xsi:type="dcterms:W3CDTF">2015-09-11T17:58:00Z</dcterms:created>
  <dcterms:modified xsi:type="dcterms:W3CDTF">2015-09-11T17:58:00Z</dcterms:modified>
</cp:coreProperties>
</file>